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Мастер</w:t>
      </w:r>
      <w:r w:rsidRPr="009A766C">
        <w:rPr>
          <w:b/>
          <w:bCs/>
          <w:color w:val="000000"/>
        </w:rPr>
        <w:noBreakHyphen/>
        <w:t>класс для учителей биологии: «Использование приёмов геймификации для формирования естественно</w:t>
      </w:r>
      <w:r w:rsidRPr="009A766C">
        <w:rPr>
          <w:b/>
          <w:bCs/>
          <w:color w:val="000000"/>
        </w:rPr>
        <w:noBreakHyphen/>
        <w:t>научной грамотности»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Учитель биологии МАОУ "Кваркенская СОШ" Безлюдная М.А.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Цель мастер</w:t>
      </w:r>
      <w:r w:rsidRPr="009A766C">
        <w:rPr>
          <w:b/>
          <w:bCs/>
          <w:color w:val="000000"/>
        </w:rPr>
        <w:noBreakHyphen/>
        <w:t>класса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color w:val="000000"/>
        </w:rPr>
        <w:t>Научить педагогов эффективно применять игровые механики для повышения мотивации учащихся и развития естественно</w:t>
      </w:r>
      <w:r w:rsidRPr="009A766C">
        <w:rPr>
          <w:color w:val="000000"/>
        </w:rPr>
        <w:noBreakHyphen/>
        <w:t>научной грамотности на уроках биологии.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Задачи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раскрыть суть геймификации в образовании;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продемонстрировать конкретные игровые приёмы для уроков биологии;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отработать навыки разработки игровых элементов;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обсудить способы интеграции геймификации в учебный процесс.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Продолжительность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color w:val="000000"/>
        </w:rPr>
        <w:t>50 минут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Ход мастер</w:t>
      </w:r>
      <w:r w:rsidRPr="009A766C">
        <w:rPr>
          <w:b/>
          <w:bCs/>
          <w:color w:val="000000"/>
        </w:rPr>
        <w:noBreakHyphen/>
        <w:t>класса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-142" w:firstLine="142"/>
      </w:pPr>
      <w:r w:rsidRPr="009A766C">
        <w:rPr>
          <w:b/>
          <w:bCs/>
          <w:color w:val="000000"/>
        </w:rPr>
        <w:t>1. Вводная часть (10 мин)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Теоретический блок: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Что такое геймификация: определение, ключевые принципы (мотивация, статус, вознаграждение, автономность).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A766C">
        <w:rPr>
          <w:color w:val="000000"/>
        </w:rPr>
        <w:t>Геймификация в биологии — это системное внедрение игровых механик в учебный процесс для:</w:t>
      </w:r>
    </w:p>
    <w:p w:rsidR="001A0F80" w:rsidRPr="009A766C" w:rsidRDefault="001A0F80" w:rsidP="009A766C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600" w:firstLine="709"/>
        <w:jc w:val="both"/>
      </w:pPr>
      <w:r w:rsidRPr="009A766C">
        <w:t xml:space="preserve">● </w:t>
      </w:r>
      <w:r w:rsidRPr="009A766C">
        <w:rPr>
          <w:color w:val="000000"/>
        </w:rPr>
        <w:t>повышения мотивации;</w:t>
      </w:r>
    </w:p>
    <w:p w:rsidR="001A0F80" w:rsidRPr="009A766C" w:rsidRDefault="001A0F80" w:rsidP="009A766C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600" w:firstLine="709"/>
        <w:jc w:val="both"/>
      </w:pPr>
      <w:r w:rsidRPr="009A766C">
        <w:t xml:space="preserve">● </w:t>
      </w:r>
      <w:r w:rsidRPr="009A766C">
        <w:rPr>
          <w:color w:val="000000"/>
        </w:rPr>
        <w:t>углубления понимания биологических понятий;</w:t>
      </w:r>
    </w:p>
    <w:p w:rsidR="001A0F80" w:rsidRPr="009A766C" w:rsidRDefault="001A0F80" w:rsidP="009A766C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600" w:firstLine="709"/>
        <w:jc w:val="both"/>
      </w:pPr>
      <w:r w:rsidRPr="009A766C">
        <w:t xml:space="preserve">● </w:t>
      </w:r>
      <w:r w:rsidRPr="009A766C">
        <w:rPr>
          <w:color w:val="000000"/>
        </w:rPr>
        <w:t>формирования навыков научного мышления;</w:t>
      </w:r>
    </w:p>
    <w:p w:rsidR="001A0F80" w:rsidRPr="009A766C" w:rsidRDefault="001A0F80" w:rsidP="009A766C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600" w:firstLine="709"/>
        <w:jc w:val="both"/>
      </w:pPr>
      <w:r w:rsidRPr="009A766C">
        <w:t xml:space="preserve">● </w:t>
      </w:r>
      <w:r w:rsidRPr="009A766C">
        <w:rPr>
          <w:color w:val="000000"/>
        </w:rPr>
        <w:t>развития умения применять знания в нестандартных ситуациях.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 xml:space="preserve">Отличие геймификации от игровых технологий: 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/>
      </w:pPr>
      <w:r w:rsidRPr="009A766C">
        <w:rPr>
          <w:color w:val="000000"/>
        </w:rPr>
        <w:t>не превращение урока в игру, а внедрение игровых элементов в обучение.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Почему это работает: нейробиологические и психологические механизмы вовлечённости.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1. Активация внутренней мотивации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Интерес и любопытство.</w:t>
      </w:r>
      <w:r w:rsidRPr="009A766C">
        <w:rPr>
          <w:color w:val="000000"/>
        </w:rPr>
        <w:t> Игровые сюжеты («расследование вспышки вируса», «экспедиция в джунгли») превращают изучение фактов в поиск ответов на интригующие вопросы.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Автономия.</w:t>
      </w:r>
      <w:r w:rsidRPr="009A766C">
        <w:rPr>
          <w:color w:val="000000"/>
        </w:rPr>
        <w:t> Ученики выбирают пути решения, роли в команде, уровень сложности — это усиливает ощущение контроля над обучением.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Ощущение компетентности.</w:t>
      </w:r>
      <w:r w:rsidRPr="009A766C">
        <w:rPr>
          <w:color w:val="000000"/>
        </w:rPr>
        <w:t> Постепенное преодоление вызовов (уровни, квесты) даёт чувство прогресса: «Я смог разобраться в мейозе!».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2. Усиление вовлечённости через внешние стимулы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Награды и статусы.</w:t>
      </w:r>
      <w:r w:rsidRPr="009A766C">
        <w:rPr>
          <w:color w:val="000000"/>
        </w:rPr>
        <w:t> Баллы, значки («Мастер микроскопа»), рейтинги создают краткосрочную мотивацию и зримое признание усилий.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Соревновательный элемент.</w:t>
      </w:r>
      <w:r w:rsidRPr="009A766C">
        <w:rPr>
          <w:color w:val="000000"/>
        </w:rPr>
        <w:t> Викторины (</w:t>
      </w:r>
      <w:proofErr w:type="spellStart"/>
      <w:r w:rsidRPr="009A766C">
        <w:rPr>
          <w:color w:val="000000"/>
        </w:rPr>
        <w:t>Kahoot</w:t>
      </w:r>
      <w:proofErr w:type="spellEnd"/>
      <w:r w:rsidRPr="009A766C">
        <w:rPr>
          <w:color w:val="000000"/>
        </w:rPr>
        <w:t xml:space="preserve">!), командные </w:t>
      </w:r>
      <w:proofErr w:type="spellStart"/>
      <w:r w:rsidRPr="009A766C">
        <w:rPr>
          <w:color w:val="000000"/>
        </w:rPr>
        <w:t>баттлы</w:t>
      </w:r>
      <w:proofErr w:type="spellEnd"/>
      <w:r w:rsidRPr="009A766C">
        <w:rPr>
          <w:color w:val="000000"/>
        </w:rPr>
        <w:t xml:space="preserve"> активизируют азарт и стремление превзойти результат.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Визуальная обратная связь.</w:t>
      </w:r>
      <w:r w:rsidRPr="009A766C">
        <w:rPr>
          <w:color w:val="000000"/>
        </w:rPr>
        <w:t> Прогресс-бары, карты достижений показывают, сколько уже пройдено и что предстоит.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3. Оптимизация когнитивных процессов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Визуализация абстрактного.</w:t>
      </w:r>
      <w:r w:rsidRPr="009A766C">
        <w:rPr>
          <w:color w:val="000000"/>
        </w:rPr>
        <w:t> Симуляции (</w:t>
      </w:r>
      <w:proofErr w:type="spellStart"/>
      <w:r w:rsidRPr="009A766C">
        <w:rPr>
          <w:color w:val="000000"/>
        </w:rPr>
        <w:t>Labster</w:t>
      </w:r>
      <w:proofErr w:type="spellEnd"/>
      <w:r w:rsidRPr="009A766C">
        <w:rPr>
          <w:color w:val="000000"/>
        </w:rPr>
        <w:t xml:space="preserve">, </w:t>
      </w:r>
      <w:proofErr w:type="spellStart"/>
      <w:r w:rsidRPr="009A766C">
        <w:rPr>
          <w:color w:val="000000"/>
        </w:rPr>
        <w:t>PhET</w:t>
      </w:r>
      <w:proofErr w:type="spellEnd"/>
      <w:r w:rsidRPr="009A766C">
        <w:rPr>
          <w:color w:val="000000"/>
        </w:rPr>
        <w:t>) делают наглядными процессы, которые невозможно увидеть в реальности: деление клетки, работу ферментов, эволюцию популяций.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Контекстное запоминание.</w:t>
      </w:r>
      <w:r w:rsidRPr="009A766C">
        <w:rPr>
          <w:color w:val="000000"/>
        </w:rPr>
        <w:t> Информация усваивается не изолированно, а в рамках сюжета или задачи («Как спасти коралловый риф?»), что укрепляет нейронные связи.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Повторение без скуки.</w:t>
      </w:r>
      <w:r w:rsidRPr="009A766C">
        <w:rPr>
          <w:color w:val="000000"/>
        </w:rPr>
        <w:t> Игровые механики (</w:t>
      </w:r>
      <w:proofErr w:type="spellStart"/>
      <w:r w:rsidRPr="009A766C">
        <w:rPr>
          <w:color w:val="000000"/>
        </w:rPr>
        <w:t>квизы</w:t>
      </w:r>
      <w:proofErr w:type="spellEnd"/>
      <w:r w:rsidRPr="009A766C">
        <w:rPr>
          <w:color w:val="000000"/>
        </w:rPr>
        <w:t>, карточки</w:t>
      </w:r>
      <w:r w:rsidRPr="009A766C">
        <w:rPr>
          <w:color w:val="000000"/>
        </w:rPr>
        <w:noBreakHyphen/>
        <w:t>мемо) позволяют многократно отрабатывать термины и схемы в меняющихся условиях.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4. Развитие метапредметных навыков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Критическое мышление.</w:t>
      </w:r>
      <w:r w:rsidRPr="009A766C">
        <w:rPr>
          <w:color w:val="000000"/>
        </w:rPr>
        <w:t> Квесты требуют анализа данных, проверки гипотез, выявления причинно</w:t>
      </w:r>
      <w:r w:rsidRPr="009A766C">
        <w:rPr>
          <w:color w:val="000000"/>
        </w:rPr>
        <w:noBreakHyphen/>
        <w:t>следственных связей.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Кооперация.</w:t>
      </w:r>
      <w:r w:rsidRPr="009A766C">
        <w:rPr>
          <w:color w:val="000000"/>
        </w:rPr>
        <w:t> Ролевые игры («Суд над ГМО») учат аргументировать, слушать оппонентов, распределять роли.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Саморегуляция.</w:t>
      </w:r>
      <w:r w:rsidRPr="009A766C">
        <w:rPr>
          <w:color w:val="000000"/>
        </w:rPr>
        <w:t> Таймеры, этапы квеста формируют навыки планирования времени и пошагового решения задач.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5. Компенсация ограничений традиционного обучения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Нехватка практики.</w:t>
      </w:r>
      <w:r w:rsidRPr="009A766C">
        <w:rPr>
          <w:color w:val="000000"/>
        </w:rPr>
        <w:t> Виртуальные лаборатории (</w:t>
      </w:r>
      <w:proofErr w:type="spellStart"/>
      <w:r w:rsidRPr="009A766C">
        <w:rPr>
          <w:color w:val="000000"/>
        </w:rPr>
        <w:t>Labster</w:t>
      </w:r>
      <w:proofErr w:type="spellEnd"/>
      <w:r w:rsidRPr="009A766C">
        <w:rPr>
          <w:color w:val="000000"/>
        </w:rPr>
        <w:t>) позволяют проводить опыты, недоступные в школьной лаборатории.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Объём терминологии.</w:t>
      </w:r>
      <w:r w:rsidRPr="009A766C">
        <w:rPr>
          <w:color w:val="000000"/>
        </w:rPr>
        <w:t> Игры</w:t>
      </w:r>
      <w:r w:rsidRPr="009A766C">
        <w:rPr>
          <w:color w:val="000000"/>
        </w:rPr>
        <w:noBreakHyphen/>
        <w:t>мемо, ребусы, кроссворды облегчают запоминание сложных понятий («митохондрия», «фотолиз»).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Дифференциация.</w:t>
      </w:r>
      <w:r w:rsidRPr="009A766C">
        <w:rPr>
          <w:color w:val="000000"/>
        </w:rPr>
        <w:t> Уровни сложности в квестах дают возможность работать в индивидуальном темпе: от базовых заданий до исследовательских миссий.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6. Эмоциональный фактор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Позитивный контекст.</w:t>
      </w:r>
      <w:r w:rsidRPr="009A766C">
        <w:rPr>
          <w:color w:val="000000"/>
        </w:rPr>
        <w:t> Юмор, неожиданные сюжеты («Зомби</w:t>
      </w:r>
      <w:r w:rsidRPr="009A766C">
        <w:rPr>
          <w:color w:val="000000"/>
        </w:rPr>
        <w:noBreakHyphen/>
        <w:t>апокалипсис: роль иммунной системы»), анимированные персонажи снижают тревожность.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Право на ошибку.</w:t>
      </w:r>
      <w:r w:rsidRPr="009A766C">
        <w:rPr>
          <w:color w:val="000000"/>
        </w:rPr>
        <w:t> В игре промах — не провал, а часть процесса. Это снимает страх перед сложными темами (например, генетикой).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Совместный опыт.</w:t>
      </w:r>
      <w:r w:rsidRPr="009A766C">
        <w:rPr>
          <w:color w:val="000000"/>
        </w:rPr>
        <w:t> Командные задания создают чувство общности и поддержки.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7. Нейробиологические механизмы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proofErr w:type="spellStart"/>
      <w:r w:rsidRPr="009A766C">
        <w:rPr>
          <w:b/>
          <w:bCs/>
          <w:color w:val="000000"/>
        </w:rPr>
        <w:t>Дофаминовая</w:t>
      </w:r>
      <w:proofErr w:type="spellEnd"/>
      <w:r w:rsidRPr="009A766C">
        <w:rPr>
          <w:b/>
          <w:bCs/>
          <w:color w:val="000000"/>
        </w:rPr>
        <w:t xml:space="preserve"> система.</w:t>
      </w:r>
      <w:r w:rsidRPr="009A766C">
        <w:rPr>
          <w:color w:val="000000"/>
        </w:rPr>
        <w:t> Достижение целей (прохождение уровня, получение значка) стимулирует выброс дофамина, закрепляя связь «учение = удовольствие».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Активное вовлечение.</w:t>
      </w:r>
      <w:r w:rsidRPr="009A766C">
        <w:rPr>
          <w:color w:val="000000"/>
        </w:rPr>
        <w:t xml:space="preserve"> Игры требуют не пассивного восприятия, а действий (клики, перемещения, обсуждения), что усиливает </w:t>
      </w:r>
      <w:proofErr w:type="spellStart"/>
      <w:r w:rsidRPr="009A766C">
        <w:rPr>
          <w:color w:val="000000"/>
        </w:rPr>
        <w:t>нейропластичность</w:t>
      </w:r>
      <w:proofErr w:type="spellEnd"/>
      <w:r w:rsidRPr="009A766C">
        <w:rPr>
          <w:color w:val="000000"/>
        </w:rPr>
        <w:t>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b/>
          <w:bCs/>
          <w:color w:val="000000"/>
        </w:rPr>
        <w:t>Мультисенсорное восприятие.</w:t>
      </w:r>
      <w:r w:rsidRPr="009A766C">
        <w:rPr>
          <w:color w:val="000000"/>
        </w:rPr>
        <w:t> Сочетание текста, изображений, звука и тактильных действий (например, сборка модели ДНК) активизирует больше областей мозга.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● </w:t>
      </w:r>
      <w:r w:rsidRPr="009A766C">
        <w:rPr>
          <w:color w:val="000000"/>
        </w:rPr>
        <w:t>Связь с естественно</w:t>
      </w:r>
      <w:r w:rsidRPr="009A766C">
        <w:rPr>
          <w:color w:val="000000"/>
        </w:rPr>
        <w:noBreakHyphen/>
        <w:t>научной грамотностью: как игры развивают: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критическое мышление;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умение работать с данными;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навыки решения проблем;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способность применять знания в новых контекстах.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Дискуссия:</w:t>
      </w:r>
      <w:r w:rsidRPr="009A766C">
        <w:rPr>
          <w:color w:val="000000"/>
        </w:rPr>
        <w:t> «Какие игровые элементы вы уже используете? Что работает, что нет?»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 xml:space="preserve">2. Основные приёмы геймификации 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Демонстрация и анализ примеров: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1. </w:t>
      </w:r>
      <w:r w:rsidRPr="009A766C">
        <w:rPr>
          <w:b/>
          <w:bCs/>
          <w:color w:val="000000"/>
        </w:rPr>
        <w:t>Система баллов и рейтингов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Как начислять: за ответы, эксперименты, домашние проекты.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Визуализация: доска лидеров, цифровые таблицы.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Вариации: командные рейтинги, личные достижения.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2. </w:t>
      </w:r>
      <w:r w:rsidRPr="009A766C">
        <w:rPr>
          <w:b/>
          <w:bCs/>
          <w:color w:val="000000"/>
        </w:rPr>
        <w:t>Значки и награды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Примеры: «Мастер микроскопа», «Знаток экосистем», «Генетический детектив».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Цифровые и физические награды.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3. </w:t>
      </w:r>
      <w:r w:rsidRPr="009A766C">
        <w:rPr>
          <w:b/>
          <w:bCs/>
          <w:color w:val="000000"/>
        </w:rPr>
        <w:t>Квесты и миссии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Структура: сюжет, задания, «боссы» (сложные вопросы).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Пример: «Спасение кораллового рифа» (экология), «Расследование вспышки вируса» (вирусология).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4. </w:t>
      </w:r>
      <w:r w:rsidRPr="009A766C">
        <w:rPr>
          <w:b/>
          <w:bCs/>
          <w:color w:val="000000"/>
        </w:rPr>
        <w:t>Соревновательные форматы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 xml:space="preserve">Биологические </w:t>
      </w:r>
      <w:proofErr w:type="spellStart"/>
      <w:r w:rsidRPr="009A766C">
        <w:rPr>
          <w:color w:val="000000"/>
        </w:rPr>
        <w:t>квизы</w:t>
      </w:r>
      <w:proofErr w:type="spellEnd"/>
      <w:r w:rsidRPr="009A766C">
        <w:rPr>
          <w:color w:val="000000"/>
        </w:rPr>
        <w:t xml:space="preserve"> (</w:t>
      </w:r>
      <w:proofErr w:type="spellStart"/>
      <w:proofErr w:type="gramStart"/>
      <w:r w:rsidRPr="009A766C">
        <w:rPr>
          <w:color w:val="000000"/>
        </w:rPr>
        <w:t>Kahoot</w:t>
      </w:r>
      <w:proofErr w:type="spellEnd"/>
      <w:r w:rsidRPr="009A766C">
        <w:rPr>
          <w:color w:val="000000"/>
        </w:rPr>
        <w:t>!,</w:t>
      </w:r>
      <w:proofErr w:type="gramEnd"/>
      <w:r w:rsidRPr="009A766C">
        <w:rPr>
          <w:color w:val="000000"/>
        </w:rPr>
        <w:t xml:space="preserve"> </w:t>
      </w:r>
      <w:proofErr w:type="spellStart"/>
      <w:r w:rsidRPr="009A766C">
        <w:rPr>
          <w:color w:val="000000"/>
        </w:rPr>
        <w:t>Quizizz</w:t>
      </w:r>
      <w:proofErr w:type="spellEnd"/>
      <w:r w:rsidRPr="009A766C">
        <w:rPr>
          <w:color w:val="000000"/>
        </w:rPr>
        <w:t>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«Битва лабораторий»: кто точнее проведёт эксперимент.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Дебаты: «ГМО — польза или угроза?»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5. </w:t>
      </w:r>
      <w:r w:rsidRPr="009A766C">
        <w:rPr>
          <w:b/>
          <w:bCs/>
          <w:color w:val="000000"/>
        </w:rPr>
        <w:t>Ролевые игры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«Суд над пестицидами»: роли экологов, фермеров, чиновников.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«Эволюция вида»: моделирование естественного отбора.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6. </w:t>
      </w:r>
      <w:r w:rsidRPr="009A766C">
        <w:rPr>
          <w:b/>
          <w:bCs/>
          <w:color w:val="000000"/>
        </w:rPr>
        <w:t>Симуляции и цифровые инструменты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proofErr w:type="spellStart"/>
      <w:r w:rsidRPr="009A766C">
        <w:rPr>
          <w:color w:val="000000"/>
        </w:rPr>
        <w:t>Labster</w:t>
      </w:r>
      <w:proofErr w:type="spellEnd"/>
      <w:r w:rsidRPr="009A766C">
        <w:rPr>
          <w:color w:val="000000"/>
        </w:rPr>
        <w:t xml:space="preserve"> (виртуальные лаборатории).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proofErr w:type="spellStart"/>
      <w:r w:rsidRPr="009A766C">
        <w:rPr>
          <w:color w:val="000000"/>
        </w:rPr>
        <w:t>PhET</w:t>
      </w:r>
      <w:proofErr w:type="spellEnd"/>
      <w:r w:rsidRPr="009A766C">
        <w:rPr>
          <w:color w:val="000000"/>
        </w:rPr>
        <w:t xml:space="preserve"> (интерактивные модели клеток).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proofErr w:type="spellStart"/>
      <w:r w:rsidRPr="009A766C">
        <w:rPr>
          <w:color w:val="000000"/>
        </w:rPr>
        <w:t>Amino</w:t>
      </w:r>
      <w:proofErr w:type="spellEnd"/>
      <w:r w:rsidRPr="009A766C">
        <w:rPr>
          <w:color w:val="000000"/>
        </w:rPr>
        <w:t xml:space="preserve"> </w:t>
      </w:r>
      <w:proofErr w:type="spellStart"/>
      <w:r w:rsidRPr="009A766C">
        <w:rPr>
          <w:color w:val="000000"/>
        </w:rPr>
        <w:t>Acid</w:t>
      </w:r>
      <w:proofErr w:type="spellEnd"/>
      <w:r w:rsidRPr="009A766C">
        <w:rPr>
          <w:color w:val="000000"/>
        </w:rPr>
        <w:t xml:space="preserve"> </w:t>
      </w:r>
      <w:proofErr w:type="spellStart"/>
      <w:r w:rsidRPr="009A766C">
        <w:rPr>
          <w:color w:val="000000"/>
        </w:rPr>
        <w:t>Quiz</w:t>
      </w:r>
      <w:proofErr w:type="spellEnd"/>
      <w:r w:rsidRPr="009A766C">
        <w:rPr>
          <w:color w:val="000000"/>
        </w:rPr>
        <w:t xml:space="preserve"> (изучение белков).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7. </w:t>
      </w:r>
      <w:r w:rsidRPr="009A766C">
        <w:rPr>
          <w:b/>
          <w:bCs/>
          <w:color w:val="000000"/>
        </w:rPr>
        <w:t>Творческие задания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Создание настольной игры по теме «Пищевые цепи».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840" w:hanging="360"/>
      </w:pPr>
      <w:r w:rsidRPr="009A766C">
        <w:t xml:space="preserve">○ </w:t>
      </w:r>
      <w:r w:rsidRPr="009A766C">
        <w:rPr>
          <w:color w:val="000000"/>
        </w:rPr>
        <w:t>Разработка комикса о работе иммунной системы.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A766C">
        <w:rPr>
          <w:b/>
          <w:bCs/>
          <w:color w:val="000000"/>
        </w:rPr>
        <w:t>3. Практикум: создаём игровой элемент (20 мин)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Многие темы по биологии (системы органов, физиология) воспринимаются учениками как сложные и «скучные».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Геймификация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превращение урока в игру.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Игра-бродилка — это:</w:t>
      </w:r>
    </w:p>
    <w:p w:rsidR="0022092E" w:rsidRPr="00C17310" w:rsidRDefault="0022092E" w:rsidP="009A76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Интерактивное повторение</w:t>
      </w:r>
    </w:p>
    <w:p w:rsidR="0022092E" w:rsidRPr="00C17310" w:rsidRDefault="0022092E" w:rsidP="009A76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логики и памяти</w:t>
      </w:r>
    </w:p>
    <w:p w:rsidR="0022092E" w:rsidRPr="00C17310" w:rsidRDefault="0022092E" w:rsidP="009A76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команде</w:t>
      </w:r>
    </w:p>
    <w:p w:rsidR="0022092E" w:rsidRPr="00C17310" w:rsidRDefault="0022092E" w:rsidP="009A76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Эмоциональное вовлечение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✅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вместо заучивания органов — ученики «путешествуют» по телу, отвечают на вопросы, выполняют задания и «спасают» организм от болезни.</w:t>
      </w:r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2092E" w:rsidRPr="00C17310" w:rsidRDefault="0022092E" w:rsidP="009A766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1</w:t>
      </w:r>
      <w:proofErr w:type="gramStart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Определим</w:t>
      </w:r>
      <w:proofErr w:type="gramEnd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цель и тему</w:t>
      </w:r>
    </w:p>
    <w:p w:rsidR="0022092E" w:rsidRPr="00C17310" w:rsidRDefault="0022092E" w:rsidP="009A76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«Организм человека»</w:t>
      </w:r>
    </w:p>
    <w:p w:rsidR="0022092E" w:rsidRPr="00C17310" w:rsidRDefault="0022092E" w:rsidP="009A76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игры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повторение и систематизация знаний о системах органов</w:t>
      </w:r>
    </w:p>
    <w:p w:rsidR="0022092E" w:rsidRPr="00C17310" w:rsidRDefault="0022092E" w:rsidP="009A76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Целевая аудитория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8–9 класс</w:t>
      </w:r>
    </w:p>
    <w:p w:rsidR="0022092E" w:rsidRPr="00C17310" w:rsidRDefault="0022092E" w:rsidP="009A766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настольная игра-бродилка (можно распечатать или сделать цифровую версию)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игру можно адаптировать под конкретную тему: «Пищеварение», «Кровообращение», «Нервная система».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2</w:t>
      </w:r>
      <w:proofErr w:type="gramStart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Спроектируем</w:t>
      </w:r>
      <w:proofErr w:type="gramEnd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игровое поле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🖼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️ Идея поля: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«Путешествие по организму от рта до мозга» — как в теле проходит пища, кислород, нервный импульс.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📍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Этапы пути (клетки):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Пищевод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Желудок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Тонкий кишечник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Лёгкие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Почки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Мышцы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Спинной мозг</w:t>
      </w:r>
    </w:p>
    <w:p w:rsidR="0022092E" w:rsidRPr="00C17310" w:rsidRDefault="0022092E" w:rsidP="009A766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Головной мозг —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ФИНИШ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92E" w:rsidRPr="00C17310" w:rsidRDefault="0022092E" w:rsidP="009A766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Нарисуйте схему человека (можно использовать шаблон)</w:t>
      </w:r>
    </w:p>
    <w:p w:rsidR="0022092E" w:rsidRPr="00C17310" w:rsidRDefault="0022092E" w:rsidP="009A766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Добавьте иконки: </w:t>
      </w: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🔴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вопрос, 🟢 — задание, 🟡 — шанс</w:t>
      </w:r>
    </w:p>
    <w:p w:rsidR="0022092E" w:rsidRPr="00C17310" w:rsidRDefault="0022092E" w:rsidP="009A766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цвета: синий — кровь, красный — артерии, зелёный — нервы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Форматы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92E" w:rsidRPr="00C17310" w:rsidRDefault="0022092E" w:rsidP="009A766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ватмане (для живого класса)</w:t>
      </w:r>
    </w:p>
    <w:p w:rsidR="0022092E" w:rsidRPr="00C17310" w:rsidRDefault="0022092E" w:rsidP="009A766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Canva</w:t>
      </w:r>
      <w:proofErr w:type="spellEnd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печати)</w:t>
      </w:r>
    </w:p>
    <w:p w:rsidR="0022092E" w:rsidRPr="00C17310" w:rsidRDefault="0022092E" w:rsidP="009A766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Genially</w:t>
      </w:r>
      <w:proofErr w:type="spellEnd"/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интерактивного экрана)</w:t>
      </w:r>
    </w:p>
    <w:p w:rsidR="0022092E" w:rsidRPr="009A766C" w:rsidRDefault="0022092E" w:rsidP="009A766C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66C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✅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Шаг 3</w:t>
      </w:r>
      <w:proofErr w:type="gramStart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Подготовим</w:t>
      </w:r>
      <w:proofErr w:type="gramEnd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карточки заданий</w:t>
      </w:r>
      <w:r w:rsidR="001E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(на столах у рабочих групп)</w:t>
      </w:r>
    </w:p>
    <w:p w:rsidR="0022092E" w:rsidRPr="009A766C" w:rsidRDefault="0022092E" w:rsidP="009A766C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типа карточек</w:t>
      </w: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разложите по конвертам или коробочкам.</w:t>
      </w:r>
    </w:p>
    <w:tbl>
      <w:tblPr>
        <w:tblW w:w="11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5"/>
        <w:gridCol w:w="7415"/>
      </w:tblGrid>
      <w:tr w:rsidR="0022092E" w:rsidRPr="00C17310" w:rsidTr="001314AD">
        <w:trPr>
          <w:tblHeader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карточки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заданий</w:t>
            </w:r>
          </w:p>
        </w:tc>
      </w:tr>
      <w:tr w:rsidR="0022092E" w:rsidRPr="00C17310" w:rsidTr="001314AD">
        <w:tc>
          <w:tcPr>
            <w:tcW w:w="0" w:type="auto"/>
            <w:shd w:val="clear" w:color="auto" w:fill="FF9999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1314AD" w:rsidRDefault="0022092E" w:rsidP="001314AD">
            <w:r w:rsidRPr="00C17310">
              <w:rPr>
                <w:lang w:eastAsia="ru-RU"/>
              </w:rPr>
              <w:t> </w:t>
            </w:r>
            <w:r w:rsidRPr="001314AD">
              <w:t>Вопросы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Какой орган выделяет желчь? → Печень</w:t>
            </w:r>
          </w:p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альвеолы? → Мельчайшие пузырьки в лёгких</w:t>
            </w:r>
          </w:p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кости самые длинные? → Бедренные</w:t>
            </w:r>
          </w:p>
        </w:tc>
      </w:tr>
      <w:tr w:rsidR="001314AD" w:rsidRPr="00C17310" w:rsidTr="001314AD">
        <w:tc>
          <w:tcPr>
            <w:tcW w:w="0" w:type="auto"/>
            <w:shd w:val="clear" w:color="auto" w:fill="A8D08D" w:themeFill="accent6" w:themeFillTint="99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</w:tcPr>
          <w:p w:rsidR="001314AD" w:rsidRPr="001314AD" w:rsidRDefault="001314AD" w:rsidP="009A766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>Ребус  или</w:t>
            </w:r>
            <w:proofErr w:type="gramEnd"/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ru-RU"/>
              </w:rPr>
              <w:t xml:space="preserve"> тестовый вопрос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</w:tcPr>
          <w:p w:rsidR="001314AD" w:rsidRDefault="001314AD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2446020" cy="1520190"/>
                  <wp:effectExtent l="0" t="0" r="0" b="381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02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4AD" w:rsidRPr="00C17310" w:rsidRDefault="002A62D4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3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>
                <w:rPr>
                  <w:rStyle w:val="a7"/>
                </w:rPr>
                <w:t>Генератор ребусов</w:t>
              </w:r>
            </w:hyperlink>
          </w:p>
        </w:tc>
      </w:tr>
      <w:tr w:rsidR="0022092E" w:rsidRPr="00C17310" w:rsidTr="001314AD">
        <w:tc>
          <w:tcPr>
            <w:tcW w:w="0" w:type="auto"/>
            <w:shd w:val="clear" w:color="auto" w:fill="8EAADB" w:themeFill="accent1" w:themeFillTint="99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Покажи жестами, как работает диафрагма</w:t>
            </w:r>
          </w:p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 схему пищеварительной системы</w:t>
            </w:r>
          </w:p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5 органов выделительной системы</w:t>
            </w:r>
          </w:p>
        </w:tc>
      </w:tr>
      <w:tr w:rsidR="0022092E" w:rsidRPr="00C17310" w:rsidTr="001314AD">
        <w:tc>
          <w:tcPr>
            <w:tcW w:w="0" w:type="auto"/>
            <w:shd w:val="clear" w:color="auto" w:fill="D9B3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Шанс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Тренировка → +2 хода</w:t>
            </w:r>
          </w:p>
          <w:p w:rsidR="001E4984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Простуда → пропусти ход</w:t>
            </w:r>
          </w:p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сон → получи бонус</w:t>
            </w:r>
          </w:p>
        </w:tc>
      </w:tr>
    </w:tbl>
    <w:p w:rsidR="0022092E" w:rsidRPr="009A766C" w:rsidRDefault="0022092E" w:rsidP="009A766C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</w:t>
      </w: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используйте реальные ситуации — это развивает критическое мышление.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✅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Шаг 4</w:t>
      </w:r>
      <w:proofErr w:type="gramStart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Разработаем</w:t>
      </w:r>
      <w:proofErr w:type="gramEnd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правила игры</w:t>
      </w:r>
      <w:r w:rsidR="001E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(на столе у групп) 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🎲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Правила (простые и понятные):</w:t>
      </w:r>
    </w:p>
    <w:p w:rsidR="0022092E" w:rsidRPr="00C17310" w:rsidRDefault="0022092E" w:rsidP="009A766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Игроки по очереди бросают кубик и передвигаются по полю.</w:t>
      </w:r>
    </w:p>
    <w:p w:rsidR="0022092E" w:rsidRPr="00C17310" w:rsidRDefault="0022092E" w:rsidP="009A766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клетке:</w:t>
      </w:r>
    </w:p>
    <w:p w:rsidR="0022092E" w:rsidRPr="00C17310" w:rsidRDefault="0022092E" w:rsidP="009A766C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отвечает. Правильно — идёт дальше. Нет — пропускает ход.</w:t>
      </w:r>
    </w:p>
    <w:p w:rsidR="0022092E" w:rsidRPr="00C17310" w:rsidRDefault="0022092E" w:rsidP="009A766C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выполняет. Если не справляется — остаётся на месте.</w:t>
      </w:r>
    </w:p>
    <w:p w:rsidR="0022092E" w:rsidRPr="00C17310" w:rsidRDefault="0022092E" w:rsidP="009A766C">
      <w:pPr>
        <w:numPr>
          <w:ilvl w:val="1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Шанс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тянет карточку и выполняет условие.</w:t>
      </w:r>
    </w:p>
    <w:p w:rsidR="0022092E" w:rsidRPr="00C17310" w:rsidRDefault="0022092E" w:rsidP="009A766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Побеждает тот, кто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первым достиг </w:t>
      </w:r>
      <w:r w:rsidR="001E4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финиш</w:t>
      </w:r>
      <w:bookmarkStart w:id="0" w:name="_GoBack"/>
      <w:bookmarkEnd w:id="0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отвечает на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финальный вопрос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«Как системы организма работают вместе? Приведите пример.»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для команд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2–4 команды, побеждает команда, у которой больше игроков дошло до финиша.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✅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Шаг 5</w:t>
      </w:r>
      <w:proofErr w:type="gramStart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Добавим</w:t>
      </w:r>
      <w:proofErr w:type="gramEnd"/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игровые элементы (по желанию)</w:t>
      </w:r>
    </w:p>
    <w:p w:rsidR="0022092E" w:rsidRPr="00C17310" w:rsidRDefault="0022092E" w:rsidP="009A766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Роли игроков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каждый выбирает систему (кровеносная, нервная и т.д.) — получает бонус</w:t>
      </w:r>
    </w:p>
    <w:p w:rsidR="0022092E" w:rsidRPr="00C17310" w:rsidRDefault="0022092E" w:rsidP="009A766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здоровья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 до 10. При «болезни» — минус, при «ЗОЖ» — плюс</w:t>
      </w:r>
    </w:p>
    <w:p w:rsidR="0022092E" w:rsidRPr="00C17310" w:rsidRDefault="0022092E" w:rsidP="009A766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Бейджи и статусы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«Юный врач», «Эксперт по иммунитету»</w:t>
      </w:r>
    </w:p>
    <w:p w:rsidR="0022092E" w:rsidRPr="00C17310" w:rsidRDefault="0022092E" w:rsidP="009A766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Фишки-символы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капля крови, нейрон, эритроцит</w:t>
      </w:r>
    </w:p>
    <w:p w:rsidR="0022092E" w:rsidRPr="009A766C" w:rsidRDefault="0022092E" w:rsidP="009A766C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Инструменты и ресурсы</w:t>
      </w:r>
    </w:p>
    <w:p w:rsidR="0022092E" w:rsidRPr="009A766C" w:rsidRDefault="0022092E" w:rsidP="009A766C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(5 минут — демонстрация)</w:t>
      </w:r>
    </w:p>
    <w:p w:rsidR="0022092E" w:rsidRPr="009A766C" w:rsidRDefault="0022092E" w:rsidP="009A766C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766C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Где</w:t>
      </w:r>
      <w:proofErr w:type="gramEnd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взять шаблоны</w:t>
      </w:r>
      <w:r w:rsidRPr="009A76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1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7647"/>
      </w:tblGrid>
      <w:tr w:rsidR="0022092E" w:rsidRPr="00C17310" w:rsidTr="001E4984">
        <w:trPr>
          <w:tblHeader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</w:t>
            </w:r>
          </w:p>
        </w:tc>
      </w:tr>
      <w:tr w:rsidR="0022092E" w:rsidRPr="00C17310" w:rsidTr="001E4984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Canva</w:t>
            </w:r>
            <w:proofErr w:type="spellEnd"/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Готовые шаблоны игр (поиск: «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game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human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body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  <w:tr w:rsidR="0022092E" w:rsidRPr="00C17310" w:rsidTr="001E4984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Genially</w:t>
            </w:r>
            <w:proofErr w:type="spellEnd"/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бродилка с анимацией и кликами</w:t>
            </w:r>
          </w:p>
        </w:tc>
      </w:tr>
      <w:tr w:rsidR="0022092E" w:rsidRPr="00C17310" w:rsidTr="001E4984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Google</w:t>
            </w:r>
            <w:proofErr w:type="spellEnd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Slides</w:t>
            </w:r>
            <w:proofErr w:type="spellEnd"/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Создай 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кликабельную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 с гиперссылками</w:t>
            </w:r>
          </w:p>
        </w:tc>
      </w:tr>
      <w:tr w:rsidR="0022092E" w:rsidRPr="00C17310" w:rsidTr="001E4984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LearningApps</w:t>
            </w:r>
            <w:proofErr w:type="spellEnd"/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Викторины, </w:t>
            </w:r>
            <w:proofErr w:type="spellStart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сопоставления</w:t>
            </w:r>
          </w:p>
        </w:tc>
      </w:tr>
      <w:tr w:rsidR="0022092E" w:rsidRPr="00C17310" w:rsidTr="001E4984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Pedsovet.su / Infourok.ru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Готовые разработки учителей</w:t>
            </w:r>
          </w:p>
        </w:tc>
      </w:tr>
    </w:tbl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</w:t>
      </w:r>
      <w:proofErr w:type="gramEnd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распечатать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92E" w:rsidRPr="00C17310" w:rsidRDefault="0022092E" w:rsidP="009A766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 — А3 или А2</w:t>
      </w:r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C17310">
        <w:t xml:space="preserve">Карточки — на плотной бумаге, </w:t>
      </w:r>
      <w:proofErr w:type="spellStart"/>
      <w:r w:rsidRPr="00C17310">
        <w:t>заламинировать</w:t>
      </w:r>
      <w:proofErr w:type="spellEnd"/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2092E" w:rsidRPr="00C17310" w:rsidRDefault="0022092E" w:rsidP="009A76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Преимущества и педагогические эффекты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(5 минут — обсуждение)</w:t>
      </w:r>
    </w:p>
    <w:tbl>
      <w:tblPr>
        <w:tblW w:w="11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8"/>
        <w:gridCol w:w="8302"/>
      </w:tblGrid>
      <w:tr w:rsidR="0022092E" w:rsidRPr="00C17310" w:rsidTr="00BB6442">
        <w:trPr>
          <w:tblHeader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проявляется</w:t>
            </w:r>
          </w:p>
        </w:tc>
      </w:tr>
      <w:tr w:rsidR="0022092E" w:rsidRPr="00C17310" w:rsidTr="00BB6442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Мотивация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хотят играть, а не просто отвечать</w:t>
            </w:r>
          </w:p>
        </w:tc>
      </w:tr>
      <w:tr w:rsidR="0022092E" w:rsidRPr="00C17310" w:rsidTr="00BB6442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Автономность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выбирают путь, отвечают за решения</w:t>
            </w:r>
          </w:p>
        </w:tc>
      </w:tr>
      <w:tr w:rsidR="0022092E" w:rsidRPr="00C17310" w:rsidTr="00BB6442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Получают звания, баллы, признание</w:t>
            </w:r>
          </w:p>
        </w:tc>
      </w:tr>
      <w:tr w:rsidR="0022092E" w:rsidRPr="00C17310" w:rsidTr="00BB6442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Вознаграждение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бонусы, призы — закрепляют поведение</w:t>
            </w:r>
          </w:p>
        </w:tc>
      </w:tr>
      <w:tr w:rsidR="0022092E" w:rsidRPr="00C17310" w:rsidTr="00BB6442"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22092E" w:rsidRPr="00C17310" w:rsidRDefault="0022092E" w:rsidP="009A7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усваиваются через практику, а не зазубривание</w:t>
            </w:r>
          </w:p>
        </w:tc>
      </w:tr>
    </w:tbl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учителя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игра — это не только повторение, но и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диагностика знаний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💡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Советы по использованию на уроке</w:t>
      </w:r>
    </w:p>
    <w:p w:rsidR="0022092E" w:rsidRPr="00C17310" w:rsidRDefault="0022092E" w:rsidP="009A766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Проводите игру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конце темы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обобщение</w:t>
      </w:r>
    </w:p>
    <w:p w:rsidR="0022092E" w:rsidRPr="00C17310" w:rsidRDefault="0022092E" w:rsidP="009A766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парах или командах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снижает тревожность</w:t>
      </w:r>
    </w:p>
    <w:p w:rsidR="0022092E" w:rsidRPr="00C17310" w:rsidRDefault="0022092E" w:rsidP="009A766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придумать карточку для игры</w:t>
      </w:r>
    </w:p>
    <w:p w:rsidR="0022092E" w:rsidRPr="00C17310" w:rsidRDefault="0022092E" w:rsidP="009A766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Повторяйте игру через 2 недели — для закрепления</w:t>
      </w:r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C17310">
        <w:t>Адаптируйте под </w:t>
      </w:r>
      <w:r w:rsidRPr="009A766C">
        <w:rPr>
          <w:b/>
          <w:bCs/>
        </w:rPr>
        <w:t>ОВЗ, слабых учеников</w:t>
      </w:r>
      <w:r w:rsidRPr="00C17310">
        <w:t> — упрощённые карточки</w:t>
      </w:r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2092E" w:rsidRPr="00C17310" w:rsidRDefault="0022092E" w:rsidP="009A76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b/>
          <w:bCs/>
          <w:sz w:val="24"/>
          <w:szCs w:val="24"/>
          <w:lang w:eastAsia="ru-RU"/>
        </w:rPr>
        <w:t>🎁</w:t>
      </w:r>
      <w:r w:rsidRPr="00C17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Идеи названий для игры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(предложите выбрать участникам)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«Путешествие по телу»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«Организм: миссия — выжить»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</w:t>
      </w:r>
      <w:proofErr w:type="spellEnd"/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-бродилка: Системы в действии»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 желудка до мозга»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«Человек: внутри и снаружи»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«Жизнь в движении»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«Здоровье на кону»</w:t>
      </w:r>
    </w:p>
    <w:p w:rsidR="0022092E" w:rsidRPr="00C17310" w:rsidRDefault="0022092E" w:rsidP="009A766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«Тело человека: квест»</w:t>
      </w:r>
    </w:p>
    <w:p w:rsidR="0022092E" w:rsidRPr="00C17310" w:rsidRDefault="0022092E" w:rsidP="009A766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Заключение и рефлексия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(5 минут)</w:t>
      </w:r>
    </w:p>
    <w:p w:rsidR="0022092E" w:rsidRPr="00C17310" w:rsidRDefault="0022092E" w:rsidP="009A76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A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участников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92E" w:rsidRPr="00C17310" w:rsidRDefault="0022092E" w:rsidP="009A766C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понравилось в игре?</w:t>
      </w:r>
    </w:p>
    <w:p w:rsidR="0022092E" w:rsidRPr="00C17310" w:rsidRDefault="0022092E" w:rsidP="009A766C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можете адаптировать её </w:t>
      </w:r>
      <w:r w:rsidR="00882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урок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2092E" w:rsidRPr="00C17310" w:rsidRDefault="0022092E" w:rsidP="009A766C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темы можно «оживить» с помощью бродилки?</w:t>
      </w:r>
    </w:p>
    <w:p w:rsidR="0022092E" w:rsidRPr="009A766C" w:rsidRDefault="0022092E" w:rsidP="008823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7310">
        <w:rPr>
          <w:rFonts w:ascii="Segoe UI Emoji" w:eastAsia="Times New Roman" w:hAnsi="Segoe UI Emoji" w:cs="Segoe UI Emoji"/>
          <w:sz w:val="24"/>
          <w:szCs w:val="24"/>
          <w:lang w:eastAsia="ru-RU"/>
        </w:rPr>
        <w:t>📌</w:t>
      </w:r>
      <w:r w:rsidRPr="00C173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092E" w:rsidRPr="009A766C" w:rsidRDefault="0022092E" w:rsidP="009A766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1A0F80" w:rsidRPr="009A766C" w:rsidRDefault="008823D3" w:rsidP="009A766C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</w:rPr>
        <w:t>7</w:t>
      </w:r>
      <w:r w:rsidR="001A0F80" w:rsidRPr="009A766C">
        <w:rPr>
          <w:b/>
          <w:bCs/>
          <w:color w:val="000000"/>
        </w:rPr>
        <w:t xml:space="preserve">. Ошибки и решения 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Типичные проблемы и способы их устранения: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1. </w:t>
      </w:r>
      <w:r w:rsidRPr="009A766C">
        <w:rPr>
          <w:color w:val="000000"/>
        </w:rPr>
        <w:t>«Игра отвлекает от содержания»</w:t>
      </w:r>
      <w:r w:rsidRPr="009A766C">
        <w:rPr>
          <w:color w:val="000000"/>
        </w:rPr>
        <w:br/>
        <w:t>→ Чётко формулировать учебную цель.</w:t>
      </w:r>
      <w:r w:rsidRPr="009A766C">
        <w:rPr>
          <w:color w:val="000000"/>
        </w:rPr>
        <w:br/>
        <w:t>→ Добавлять рефлексивные вопросы: «Как это связано с темой?»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2. </w:t>
      </w:r>
      <w:r w:rsidRPr="009A766C">
        <w:rPr>
          <w:color w:val="000000"/>
        </w:rPr>
        <w:t>«Не хватает времени на подготовку»</w:t>
      </w:r>
      <w:r w:rsidRPr="009A766C">
        <w:rPr>
          <w:color w:val="000000"/>
        </w:rPr>
        <w:br/>
        <w:t>→ Использовать готовые платформы (</w:t>
      </w:r>
      <w:proofErr w:type="spellStart"/>
      <w:proofErr w:type="gramStart"/>
      <w:r w:rsidRPr="009A766C">
        <w:rPr>
          <w:color w:val="000000"/>
        </w:rPr>
        <w:t>Kahoot</w:t>
      </w:r>
      <w:proofErr w:type="spellEnd"/>
      <w:r w:rsidRPr="009A766C">
        <w:rPr>
          <w:color w:val="000000"/>
        </w:rPr>
        <w:t>!,</w:t>
      </w:r>
      <w:proofErr w:type="gramEnd"/>
      <w:r w:rsidRPr="009A766C">
        <w:rPr>
          <w:color w:val="000000"/>
        </w:rPr>
        <w:t xml:space="preserve"> </w:t>
      </w:r>
      <w:proofErr w:type="spellStart"/>
      <w:r w:rsidRPr="009A766C">
        <w:rPr>
          <w:color w:val="000000"/>
        </w:rPr>
        <w:t>WordWall</w:t>
      </w:r>
      <w:proofErr w:type="spellEnd"/>
      <w:r w:rsidRPr="009A766C">
        <w:rPr>
          <w:color w:val="000000"/>
        </w:rPr>
        <w:t>).</w:t>
      </w:r>
      <w:r w:rsidRPr="009A766C">
        <w:rPr>
          <w:color w:val="000000"/>
        </w:rPr>
        <w:br/>
        <w:t>→ Привлекать учеников к созданию игр.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3. </w:t>
      </w:r>
      <w:r w:rsidRPr="009A766C">
        <w:rPr>
          <w:color w:val="000000"/>
        </w:rPr>
        <w:t>«Некоторые ученики не вовлечены»</w:t>
      </w:r>
      <w:r w:rsidRPr="009A766C">
        <w:rPr>
          <w:color w:val="000000"/>
        </w:rPr>
        <w:br/>
        <w:t>→ Вводить роли: «эксперт», «хронометрист», «архитектор правил».</w:t>
      </w:r>
      <w:r w:rsidRPr="009A766C">
        <w:rPr>
          <w:color w:val="000000"/>
        </w:rPr>
        <w:br/>
        <w:t>→ Давать выбор: участвовать в команде или индивидуально.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4. </w:t>
      </w:r>
      <w:r w:rsidRPr="009A766C">
        <w:rPr>
          <w:color w:val="000000"/>
        </w:rPr>
        <w:t>«Сложно оценить»</w:t>
      </w:r>
      <w:r w:rsidRPr="009A766C">
        <w:rPr>
          <w:color w:val="000000"/>
        </w:rPr>
        <w:br/>
        <w:t>→ Критерии: активность, точность, креативность, сотрудничество.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6. Рефлексия и завершение (5 мин)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</w:pPr>
      <w:r w:rsidRPr="009A766C">
        <w:rPr>
          <w:b/>
          <w:bCs/>
          <w:color w:val="000000"/>
        </w:rPr>
        <w:t>Индивидуальные задания: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1. </w:t>
      </w:r>
      <w:r w:rsidR="008823D3">
        <w:rPr>
          <w:color w:val="000000"/>
        </w:rPr>
        <w:t>Назовите</w:t>
      </w:r>
      <w:r w:rsidRPr="009A766C">
        <w:rPr>
          <w:color w:val="000000"/>
        </w:rPr>
        <w:t xml:space="preserve"> </w:t>
      </w:r>
      <w:r w:rsidR="008823D3">
        <w:rPr>
          <w:color w:val="000000"/>
        </w:rPr>
        <w:t>игровой прием</w:t>
      </w:r>
      <w:r w:rsidRPr="009A766C">
        <w:rPr>
          <w:color w:val="000000"/>
        </w:rPr>
        <w:t>, которые попробуете на следующем уроке.</w:t>
      </w:r>
    </w:p>
    <w:p w:rsidR="001A0F80" w:rsidRPr="009A766C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  <w:r w:rsidRPr="009A766C">
        <w:t xml:space="preserve">2. </w:t>
      </w:r>
      <w:r w:rsidRPr="009A766C">
        <w:rPr>
          <w:color w:val="000000"/>
        </w:rPr>
        <w:t>Назовите 1 барьер для внедрения и способ его преодолеть.</w:t>
      </w:r>
    </w:p>
    <w:p w:rsidR="001A0F80" w:rsidRDefault="001A0F80" w:rsidP="009A766C">
      <w:pPr>
        <w:pStyle w:val="a3"/>
        <w:shd w:val="clear" w:color="auto" w:fill="FFFFFF"/>
        <w:spacing w:before="0" w:beforeAutospacing="0" w:after="0" w:afterAutospacing="0"/>
        <w:ind w:left="420" w:hanging="360"/>
        <w:rPr>
          <w:color w:val="000000"/>
        </w:rPr>
      </w:pPr>
      <w:r w:rsidRPr="009A766C">
        <w:t xml:space="preserve">3. </w:t>
      </w:r>
      <w:r w:rsidRPr="009A766C">
        <w:rPr>
          <w:color w:val="000000"/>
        </w:rPr>
        <w:t>Поделитесь идеей для межпредметной игры (биология + химия/география/ИТ).</w:t>
      </w:r>
    </w:p>
    <w:p w:rsidR="008823D3" w:rsidRPr="009A766C" w:rsidRDefault="008823D3" w:rsidP="009A766C">
      <w:pPr>
        <w:pStyle w:val="a3"/>
        <w:shd w:val="clear" w:color="auto" w:fill="FFFFFF"/>
        <w:spacing w:before="0" w:beforeAutospacing="0" w:after="0" w:afterAutospacing="0"/>
        <w:ind w:left="420" w:hanging="360"/>
      </w:pPr>
    </w:p>
    <w:p w:rsidR="001A0F80" w:rsidRDefault="001A0F80" w:rsidP="009A766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A766C">
        <w:rPr>
          <w:b/>
          <w:bCs/>
          <w:color w:val="000000"/>
        </w:rPr>
        <w:t>Общий круг:</w:t>
      </w:r>
      <w:r w:rsidRPr="009A766C">
        <w:rPr>
          <w:color w:val="000000"/>
        </w:rPr>
        <w:t> Каждый участник произносит фразу: «Я беру в работу…»</w:t>
      </w:r>
    </w:p>
    <w:p w:rsidR="008823D3" w:rsidRPr="009A766C" w:rsidRDefault="008823D3" w:rsidP="009A766C">
      <w:pPr>
        <w:pStyle w:val="a3"/>
        <w:shd w:val="clear" w:color="auto" w:fill="FFFFFF"/>
        <w:spacing w:before="0" w:beforeAutospacing="0" w:after="0" w:afterAutospacing="0"/>
      </w:pPr>
    </w:p>
    <w:p w:rsidR="00AC5C90" w:rsidRPr="009A766C" w:rsidRDefault="00AC5C90" w:rsidP="009A7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5C90" w:rsidRPr="009A766C" w:rsidSect="007050F2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827F7"/>
    <w:multiLevelType w:val="multilevel"/>
    <w:tmpl w:val="E9FE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91EEF"/>
    <w:multiLevelType w:val="multilevel"/>
    <w:tmpl w:val="E91C9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813B1"/>
    <w:multiLevelType w:val="multilevel"/>
    <w:tmpl w:val="28FA4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C53976"/>
    <w:multiLevelType w:val="multilevel"/>
    <w:tmpl w:val="5E0ED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1C0FBE"/>
    <w:multiLevelType w:val="multilevel"/>
    <w:tmpl w:val="2E3E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5A4DDD"/>
    <w:multiLevelType w:val="multilevel"/>
    <w:tmpl w:val="C68E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D5033"/>
    <w:multiLevelType w:val="multilevel"/>
    <w:tmpl w:val="1940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583D99"/>
    <w:multiLevelType w:val="multilevel"/>
    <w:tmpl w:val="A9D2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4D0747"/>
    <w:multiLevelType w:val="multilevel"/>
    <w:tmpl w:val="C16A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856BE0"/>
    <w:multiLevelType w:val="multilevel"/>
    <w:tmpl w:val="5BDEB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773E76"/>
    <w:multiLevelType w:val="multilevel"/>
    <w:tmpl w:val="D96A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104F09"/>
    <w:multiLevelType w:val="multilevel"/>
    <w:tmpl w:val="ACD02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F80"/>
    <w:rsid w:val="000A3944"/>
    <w:rsid w:val="001314AD"/>
    <w:rsid w:val="001A0F80"/>
    <w:rsid w:val="001E4984"/>
    <w:rsid w:val="0022092E"/>
    <w:rsid w:val="002A62D4"/>
    <w:rsid w:val="007050F2"/>
    <w:rsid w:val="008823D3"/>
    <w:rsid w:val="0098233A"/>
    <w:rsid w:val="009A766C"/>
    <w:rsid w:val="00AC5C90"/>
    <w:rsid w:val="00E0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BBEF"/>
  <w15:chartTrackingRefBased/>
  <w15:docId w15:val="{DCAF18E5-2949-42FE-9F34-2D543A93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0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5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0F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209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09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2A6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vestodel.ru/generator-rebusov?ysclid=mi1vz7qa7i86140012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Кваркенская СОШ</dc:creator>
  <cp:keywords/>
  <dc:description/>
  <cp:lastModifiedBy>Кваркенская СОШ</cp:lastModifiedBy>
  <cp:revision>2</cp:revision>
  <cp:lastPrinted>2025-11-16T14:53:00Z</cp:lastPrinted>
  <dcterms:created xsi:type="dcterms:W3CDTF">2025-11-16T15:45:00Z</dcterms:created>
  <dcterms:modified xsi:type="dcterms:W3CDTF">2025-11-16T15:45:00Z</dcterms:modified>
</cp:coreProperties>
</file>